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0000"/>
        <w:tblLook w:val="04A0"/>
      </w:tblPr>
      <w:tblGrid>
        <w:gridCol w:w="9778"/>
      </w:tblGrid>
      <w:tr w:rsidR="0076691C" w:rsidRPr="00191A47" w:rsidTr="005E0F7D">
        <w:tc>
          <w:tcPr>
            <w:tcW w:w="9778" w:type="dxa"/>
            <w:shd w:val="clear" w:color="auto" w:fill="00CCFF"/>
          </w:tcPr>
          <w:p w:rsidR="0076691C" w:rsidRPr="00191A47" w:rsidRDefault="00D42DB1">
            <w:pPr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Discepoli nella Chiesa</w:t>
            </w:r>
          </w:p>
        </w:tc>
      </w:tr>
    </w:tbl>
    <w:p w:rsidR="00341371" w:rsidRPr="00EF5C42" w:rsidRDefault="00D8742A">
      <w:pPr>
        <w:rPr>
          <w:rFonts w:ascii="Arial" w:hAnsi="Arial" w:cs="Arial"/>
        </w:rPr>
      </w:pPr>
    </w:p>
    <w:p w:rsidR="00D42DB1" w:rsidRDefault="00D42DB1" w:rsidP="00D42DB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Obiettivo: scoprire che essere discepoli di Gesù e vivere nella Chiesa significa operare scelte coraggiose e impegnative verso i fratelli.</w:t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Gesù è venuto a raccontarci che Dio ci ama, è vicino a chi soffre e si prende cura di ogni uomo. Il Vangelo, la Buona Notizia, è Gesù stesso che fra i suoi contemporanei ha compiuto molti miracoli verso i poveri, verso i malati, i peccatori.</w:t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diventare discepoli di Gesù dobbiamo abbracciare il suo mondo d’amore, vivendo come Lui. </w:t>
      </w:r>
    </w:p>
    <w:p w:rsidR="004E3080" w:rsidRDefault="004E3080" w:rsidP="00D42DB1">
      <w:pPr>
        <w:jc w:val="both"/>
        <w:rPr>
          <w:rFonts w:ascii="Arial" w:hAnsi="Arial" w:cs="Arial"/>
          <w:sz w:val="24"/>
          <w:szCs w:val="24"/>
        </w:rPr>
      </w:pPr>
    </w:p>
    <w:p w:rsidR="00D42DB1" w:rsidRPr="00523729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Testi biblici</w:t>
      </w:r>
    </w:p>
    <w:p w:rsidR="00D42DB1" w:rsidRPr="000C269C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Mt 25,31-45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E04182">
        <w:rPr>
          <w:rFonts w:ascii="Arial" w:hAnsi="Arial" w:cs="Arial"/>
          <w:i/>
          <w:sz w:val="24"/>
          <w:szCs w:val="24"/>
        </w:rPr>
        <w:t>Quando il Figlio dell'uomo verrà nella sua gloria, e tutti gli angeli con lui, siederà sul trono della sua gloria. Davanti a lui verranno radunati tutti i popoli. Egli separerà gli uni dagli altri, come il pastor</w:t>
      </w:r>
      <w:r>
        <w:rPr>
          <w:rFonts w:ascii="Arial" w:hAnsi="Arial" w:cs="Arial"/>
          <w:i/>
          <w:sz w:val="24"/>
          <w:szCs w:val="24"/>
        </w:rPr>
        <w:t xml:space="preserve">e separa le pecore dalle capre, </w:t>
      </w:r>
      <w:r w:rsidRPr="00E04182">
        <w:rPr>
          <w:rFonts w:ascii="Arial" w:hAnsi="Arial" w:cs="Arial"/>
          <w:i/>
          <w:sz w:val="24"/>
          <w:szCs w:val="24"/>
        </w:rPr>
        <w:t>e porrà le pecore alla sua destra e le capre alla sinistra. Allora il re dirà a quelli che saranno alla sua destra: "Venite, benedetti del Padre mio, ricevete in eredità il regno preparato per voi fin dalla creazione del mondo, perché ho avuto fame e mi avete dato da mangiare, ho avuto sete e mi avete dato da bere, ero straniero e mi avete accolto, nudo e mi avete vestito, malato e mi avete visitato, ero in carcere e siete venuti a trovarmi". Allora i giusti gli risponderanno: "Signore, quando ti abbiamo visto affamato e ti abbiamo dato da mangiare, o assetato e ti abbiamo dato da bere? Quando mai ti abbiamo visto straniero e ti abbiamo accolto, o nudo e ti abbiamo vestito? Quando mai ti abbiamo visto malato o in carcere e siamo venuti a visitarti?". E il re risponderà loro: "In verità io vi dico: tutto quello che avete fatto a uno solo di questi miei fratelli più pi</w:t>
      </w:r>
      <w:r>
        <w:rPr>
          <w:rFonts w:ascii="Arial" w:hAnsi="Arial" w:cs="Arial"/>
          <w:i/>
          <w:sz w:val="24"/>
          <w:szCs w:val="24"/>
        </w:rPr>
        <w:t xml:space="preserve">ccoli, l'avete fatto a me". </w:t>
      </w:r>
      <w:r w:rsidRPr="00E04182">
        <w:rPr>
          <w:rFonts w:ascii="Arial" w:hAnsi="Arial" w:cs="Arial"/>
          <w:i/>
          <w:sz w:val="24"/>
          <w:szCs w:val="24"/>
        </w:rPr>
        <w:t>Poi dirà anche a quelli che saranno alla sinistra: "Via, lontano da me, maledetti, nel fuoco eterno, preparato per il diavolo e per i suoi angeli, perché ho avuto fame e non mi avete dato da mangiare, ho avuto sete e non mi avete dato da bere, ero straniero e non mi avete accolto, nudo e non mi avete vestito, malato e in carcere e non mi avete visitato". Anch'essi allora risponderanno: "Signore, quando ti abbiamo visto affamato o assetato o straniero o nudo o malato o in carcere, e non ti abbiamo servito?". Allora egli risponderà loro: "In verità io vi dico: tutto quello che non avete fatto a uno solo di questi più piccoli, non l'avete fatto a me".</w:t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brano, chiamato giudizio finale, ci presenta lo stile di vita del discepolo di Gesù che trova la salvezza e la vera gioia nel servire e nel donare. </w:t>
      </w:r>
    </w:p>
    <w:p w:rsidR="004E3080" w:rsidRDefault="004E3080" w:rsidP="00D42DB1">
      <w:pPr>
        <w:jc w:val="both"/>
        <w:rPr>
          <w:rFonts w:ascii="Arial" w:hAnsi="Arial" w:cs="Arial"/>
          <w:sz w:val="24"/>
          <w:szCs w:val="24"/>
        </w:rPr>
      </w:pPr>
    </w:p>
    <w:p w:rsidR="00D42DB1" w:rsidRPr="008C4F93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8C4F93">
        <w:rPr>
          <w:rFonts w:ascii="Arial" w:hAnsi="Arial" w:cs="Arial"/>
          <w:b/>
          <w:sz w:val="24"/>
          <w:szCs w:val="24"/>
        </w:rPr>
        <w:lastRenderedPageBreak/>
        <w:t>Le opere di misericordia</w:t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tradizione della Chiesa chiama </w:t>
      </w:r>
      <w:r w:rsidRPr="00207228">
        <w:rPr>
          <w:rFonts w:ascii="Arial" w:hAnsi="Arial" w:cs="Arial"/>
          <w:b/>
          <w:sz w:val="24"/>
          <w:szCs w:val="24"/>
        </w:rPr>
        <w:t>Opere di misericordia corporale</w:t>
      </w:r>
      <w:r>
        <w:rPr>
          <w:rFonts w:ascii="Arial" w:hAnsi="Arial" w:cs="Arial"/>
          <w:sz w:val="24"/>
          <w:szCs w:val="24"/>
        </w:rPr>
        <w:t xml:space="preserve"> gli atti concreti di amore verso il prossimo che Gesù riconoscerà come fatti a Lui (Mt 25). </w:t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primi tre riguardano i bisogni essenziali delle persone: </w:t>
      </w:r>
      <w:r w:rsidRPr="00207228">
        <w:rPr>
          <w:rFonts w:ascii="Arial" w:hAnsi="Arial" w:cs="Arial"/>
          <w:i/>
          <w:sz w:val="24"/>
          <w:szCs w:val="24"/>
        </w:rPr>
        <w:t>mangiare, bere, vestirsi</w:t>
      </w:r>
      <w:r>
        <w:rPr>
          <w:rFonts w:ascii="Arial" w:hAnsi="Arial" w:cs="Arial"/>
          <w:sz w:val="24"/>
          <w:szCs w:val="24"/>
        </w:rPr>
        <w:t>. C’è chi, per motivi diversi non ce la fa da solo. I discepoli di Gesù se ne fanno carico.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Vangelo indica altri modi per incontrare Gesù nelle persone in difficoltà e si riferiscono a particolari periodi o situazioni di vita: </w:t>
      </w:r>
      <w:r w:rsidRPr="00207228">
        <w:rPr>
          <w:rFonts w:ascii="Arial" w:hAnsi="Arial" w:cs="Arial"/>
          <w:i/>
          <w:sz w:val="24"/>
          <w:szCs w:val="24"/>
        </w:rPr>
        <w:t>accogliere lo straniero, visitare l’ammalato, andare a trovare il carcerato, e accompagnare i defunti in un luogo sacro</w:t>
      </w:r>
      <w:r>
        <w:rPr>
          <w:rFonts w:ascii="Arial" w:hAnsi="Arial" w:cs="Arial"/>
          <w:i/>
          <w:sz w:val="24"/>
          <w:szCs w:val="24"/>
        </w:rPr>
        <w:t>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207228">
        <w:rPr>
          <w:noProof/>
          <w:lang w:eastAsia="it-IT"/>
        </w:rPr>
        <w:drawing>
          <wp:inline distT="0" distB="0" distL="0" distR="0">
            <wp:extent cx="5981700" cy="437611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873" cy="43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</w:p>
    <w:p w:rsidR="00D42DB1" w:rsidRPr="00850EDB" w:rsidRDefault="00D42DB1" w:rsidP="00D42DB1">
      <w:pPr>
        <w:jc w:val="both"/>
        <w:rPr>
          <w:rFonts w:ascii="Arial" w:hAnsi="Arial" w:cs="Arial"/>
          <w:sz w:val="24"/>
          <w:szCs w:val="24"/>
        </w:rPr>
      </w:pPr>
      <w:r w:rsidRPr="00850EDB">
        <w:rPr>
          <w:rFonts w:ascii="Arial" w:hAnsi="Arial" w:cs="Arial"/>
          <w:sz w:val="24"/>
          <w:szCs w:val="24"/>
        </w:rPr>
        <w:t xml:space="preserve">Le </w:t>
      </w:r>
      <w:r w:rsidRPr="00850EDB">
        <w:rPr>
          <w:rFonts w:ascii="Arial" w:hAnsi="Arial" w:cs="Arial"/>
          <w:b/>
          <w:sz w:val="24"/>
          <w:szCs w:val="24"/>
        </w:rPr>
        <w:t>opere di misericordia spirituali</w:t>
      </w:r>
      <w:r>
        <w:rPr>
          <w:rFonts w:ascii="Arial" w:hAnsi="Arial" w:cs="Arial"/>
          <w:sz w:val="24"/>
          <w:szCs w:val="24"/>
        </w:rPr>
        <w:t xml:space="preserve"> sono state pensate dalla Chiesa come risposta ai bisogni dell’anima. Sono aiuti di cui tutti abbiamo necessità: </w:t>
      </w:r>
      <w:r w:rsidRPr="00850EDB">
        <w:rPr>
          <w:rFonts w:ascii="Arial" w:hAnsi="Arial" w:cs="Arial"/>
          <w:i/>
          <w:sz w:val="24"/>
          <w:szCs w:val="24"/>
        </w:rPr>
        <w:t>consigliare i dubbiosi, insegnare agli ignoranti, ammonire i peccatori, consolare gli afflitti, pregare Dio per i vivi e per i morti, sopportare pazientemente le persone moleste, perdonare le offese</w:t>
      </w:r>
      <w:r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D42DB1" w:rsidTr="00AD49BD">
        <w:tc>
          <w:tcPr>
            <w:tcW w:w="4889" w:type="dxa"/>
          </w:tcPr>
          <w:p w:rsidR="00D42DB1" w:rsidRDefault="00D42DB1" w:rsidP="00AD49BD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50EDB">
              <w:rPr>
                <w:rFonts w:ascii="Arial" w:hAnsi="Arial" w:cs="Arial"/>
                <w:i/>
                <w:sz w:val="24"/>
                <w:szCs w:val="24"/>
              </w:rPr>
              <w:t>Consigliare i dubbiosi, insegnare agli ignoranti, ammonire i peccatori,</w:t>
            </w:r>
          </w:p>
        </w:tc>
        <w:tc>
          <w:tcPr>
            <w:tcW w:w="4889" w:type="dxa"/>
          </w:tcPr>
          <w:p w:rsidR="00D42DB1" w:rsidRPr="00850EDB" w:rsidRDefault="00D42DB1" w:rsidP="00AD49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EDB">
              <w:rPr>
                <w:rFonts w:ascii="Arial" w:hAnsi="Arial" w:cs="Arial"/>
                <w:sz w:val="24"/>
                <w:szCs w:val="24"/>
              </w:rPr>
              <w:t>Ognuno di noi vive momenti di dubbio e deve riconoscersi peccatore. E’ una vera grazia incontrare un amico che ci consiglia e ci aiuta a riconoscere i nostri sbagli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850EDB">
              <w:rPr>
                <w:rFonts w:ascii="Arial" w:hAnsi="Arial" w:cs="Arial"/>
                <w:sz w:val="24"/>
                <w:szCs w:val="24"/>
              </w:rPr>
              <w:t>che ha fiducia nella nostra capacità di cambiare</w:t>
            </w:r>
          </w:p>
        </w:tc>
      </w:tr>
      <w:tr w:rsidR="00D42DB1" w:rsidTr="00AD49BD">
        <w:tc>
          <w:tcPr>
            <w:tcW w:w="4889" w:type="dxa"/>
          </w:tcPr>
          <w:p w:rsidR="00D42DB1" w:rsidRPr="00850EDB" w:rsidRDefault="00D42DB1" w:rsidP="00AD49BD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50EDB">
              <w:rPr>
                <w:rFonts w:ascii="Arial" w:hAnsi="Arial" w:cs="Arial"/>
                <w:i/>
                <w:sz w:val="24"/>
                <w:szCs w:val="24"/>
              </w:rPr>
              <w:lastRenderedPageBreak/>
              <w:t>Consolare gli afflitti, pregare Dio per i vivi e per i morti</w:t>
            </w:r>
          </w:p>
        </w:tc>
        <w:tc>
          <w:tcPr>
            <w:tcW w:w="4889" w:type="dxa"/>
          </w:tcPr>
          <w:p w:rsidR="00D42DB1" w:rsidRPr="00850EDB" w:rsidRDefault="00D42DB1" w:rsidP="00AD49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 fronte ad alcune sofferenze siamo impotenti. Gesù ci invita a condividere il dolore di chi è accanto a noi e ad essere portatori di speranza</w:t>
            </w:r>
          </w:p>
        </w:tc>
      </w:tr>
      <w:tr w:rsidR="00D42DB1" w:rsidTr="00AD49BD">
        <w:tc>
          <w:tcPr>
            <w:tcW w:w="4889" w:type="dxa"/>
          </w:tcPr>
          <w:p w:rsidR="00D42DB1" w:rsidRPr="00850EDB" w:rsidRDefault="00D42DB1" w:rsidP="00AD49BD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50EDB">
              <w:rPr>
                <w:rFonts w:ascii="Arial" w:hAnsi="Arial" w:cs="Arial"/>
                <w:i/>
                <w:sz w:val="24"/>
                <w:szCs w:val="24"/>
              </w:rPr>
              <w:t>Sopportare pazientemente le persone moleste, perdonare le offese</w:t>
            </w:r>
            <w:r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</w:tc>
        <w:tc>
          <w:tcPr>
            <w:tcW w:w="4889" w:type="dxa"/>
          </w:tcPr>
          <w:p w:rsidR="00D42DB1" w:rsidRDefault="00D42DB1" w:rsidP="00AD49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Sono forse le opere di misericordia più difficili da vivere. E’ duro sopportare le persone antipatiche, sembra che ce l’abbiano sempre con noi. Il perdono è l’unica forza in grado di cambiare il cuore delle persone e rigenerare le relazioni</w:t>
            </w:r>
          </w:p>
        </w:tc>
      </w:tr>
    </w:tbl>
    <w:p w:rsidR="00D42DB1" w:rsidRPr="00207228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  <w:r w:rsidRPr="00850EDB">
        <w:rPr>
          <w:noProof/>
          <w:lang w:eastAsia="it-IT"/>
        </w:rPr>
        <w:drawing>
          <wp:inline distT="0" distB="0" distL="0" distR="0">
            <wp:extent cx="6144708" cy="3810000"/>
            <wp:effectExtent l="19050" t="0" r="8442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569" cy="3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</w:p>
    <w:p w:rsidR="00D42DB1" w:rsidRPr="00523729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Storia</w:t>
      </w:r>
    </w:p>
    <w:p w:rsidR="00D42DB1" w:rsidRDefault="00D42DB1" w:rsidP="00D42D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 lasciamo guidare dalla storia di un gruppo scout (Magnificat 2 pagina 30) e proponiamo le seguenti domande ai ragazzi:</w:t>
      </w:r>
    </w:p>
    <w:p w:rsidR="004E3080" w:rsidRPr="00BD0088" w:rsidRDefault="004E3080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BD0088">
        <w:rPr>
          <w:rFonts w:ascii="Arial" w:hAnsi="Arial" w:cs="Arial"/>
          <w:i/>
          <w:sz w:val="24"/>
          <w:szCs w:val="24"/>
        </w:rPr>
        <w:t>All’interno del gruppo scout della parrocchia era sorta una grande discussione che aveva coinvolto tutti; dopo l’ascolto della Messa domenicale, infatti, il giovane don aveva invitato i ragazzi ad un momento di riflessione, domandando provocatoriamente: “Secondo voi esistono ancora i miracoli?” Poi se ne era andato come se niente fosse, lasciando ai ragazzi il compito di rispondere. In gruppo se ne incominciò a parlare, ma senza arrivare ad una soluzione: ognuno rimaneva fermo sulle proprie posizioni, chi diceva sì e chi no, senza riuscire a mettersi d’accordo.</w:t>
      </w:r>
    </w:p>
    <w:p w:rsidR="004E3080" w:rsidRPr="00BD0088" w:rsidRDefault="004E3080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BD0088">
        <w:rPr>
          <w:rFonts w:ascii="Arial" w:hAnsi="Arial" w:cs="Arial"/>
          <w:i/>
          <w:sz w:val="24"/>
          <w:szCs w:val="24"/>
        </w:rPr>
        <w:t>Per fortuna il capo reparto aveva interrotto la discussione con una richiesta molto pratica, distogliendo momentaneamente l’attenzione dalla terribile domanda; aveva proposto ai giovani scout di andare a fare volontariato con il gruppo della San Vincenzo impegnato in quei giorni a distribuire i pacchi di Natale.</w:t>
      </w:r>
    </w:p>
    <w:p w:rsidR="004E3080" w:rsidRPr="00BD0088" w:rsidRDefault="004E3080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BD0088">
        <w:rPr>
          <w:rFonts w:ascii="Arial" w:hAnsi="Arial" w:cs="Arial"/>
          <w:i/>
          <w:sz w:val="24"/>
          <w:szCs w:val="24"/>
        </w:rPr>
        <w:t>I ragazzi accettarono con entusiasmo: era tanto che desideravano fare qualcosa di importante con i grandi e quella era l’occasione giusta. Decisero così di trovarsi il primo giorno delle vacanze natalizie, pronti al loro primo grande incarico.</w:t>
      </w:r>
    </w:p>
    <w:p w:rsidR="004E3080" w:rsidRPr="00BD0088" w:rsidRDefault="004E3080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BD0088">
        <w:rPr>
          <w:rFonts w:ascii="Arial" w:hAnsi="Arial" w:cs="Arial"/>
          <w:i/>
          <w:sz w:val="24"/>
          <w:szCs w:val="24"/>
        </w:rPr>
        <w:t xml:space="preserve">Gli adulti si suddivisero in gruppetti e presero due scout per gruppo, quindi andarono verso le stazioni della </w:t>
      </w:r>
      <w:proofErr w:type="spellStart"/>
      <w:r w:rsidRPr="00BD0088">
        <w:rPr>
          <w:rFonts w:ascii="Arial" w:hAnsi="Arial" w:cs="Arial"/>
          <w:i/>
          <w:sz w:val="24"/>
          <w:szCs w:val="24"/>
        </w:rPr>
        <w:t>citàà</w:t>
      </w:r>
      <w:proofErr w:type="spellEnd"/>
      <w:r w:rsidRPr="00BD0088">
        <w:rPr>
          <w:rFonts w:ascii="Arial" w:hAnsi="Arial" w:cs="Arial"/>
          <w:i/>
          <w:sz w:val="24"/>
          <w:szCs w:val="24"/>
        </w:rPr>
        <w:t>, verso i portici del centro, verso i vicoli da loro conosciuti in cui sapevano esserci dei senza-tetto. I giovani guardavano con un po’ di timore quei volti rugosi e quelle mani avvolte in vecchi guanti tutti rotti, quelle persone vestite male e apparentemente indifferenti a tutto, infreddolite tra le loro coperte, o ancora adagiate sui cartoni; ma vedevano anche i loro sorrisi sdentati su quei volti duri e tristi</w:t>
      </w:r>
      <w:r w:rsidR="00BD0088" w:rsidRPr="00BD0088">
        <w:rPr>
          <w:rFonts w:ascii="Arial" w:hAnsi="Arial" w:cs="Arial"/>
          <w:i/>
          <w:sz w:val="24"/>
          <w:szCs w:val="24"/>
        </w:rPr>
        <w:t>, quando ricevevano il loro pacco con dentro abiti, scatolette di cibo, coperte…</w:t>
      </w:r>
    </w:p>
    <w:p w:rsidR="00BD0088" w:rsidRPr="00BD0088" w:rsidRDefault="00BD0088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BD0088">
        <w:rPr>
          <w:rFonts w:ascii="Arial" w:hAnsi="Arial" w:cs="Arial"/>
          <w:i/>
          <w:sz w:val="24"/>
          <w:szCs w:val="24"/>
        </w:rPr>
        <w:t>Il capo scout aspettò che tornassero tutti i gruppi e radunò i ragazzi per far fare loro un gioco che li “scaricasse” un po’ dopo la tensione della mattinata, quindi li chiamò attorno a sé e li invitò a riflettere: “Vi ricordate la domanda dell’altro giorno? Pensate che quello che avete visto stamattina non è che una piccola goccia di tutto il lavoro che ogni giorno centinaia di volontari fanno con i barboni, con i drogati, con gli ammalati, i disadattati…pensate a quanto altruismo, quanto impegno. Come lo chiamereste voi se non un miracolo di amore?”.</w:t>
      </w:r>
    </w:p>
    <w:p w:rsidR="00BD0088" w:rsidRPr="00BD0088" w:rsidRDefault="00BD0088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BD0088">
        <w:rPr>
          <w:rFonts w:ascii="Arial" w:hAnsi="Arial" w:cs="Arial"/>
          <w:i/>
          <w:sz w:val="24"/>
          <w:szCs w:val="24"/>
        </w:rPr>
        <w:t>I ragazzi si guardarono in faccia: questa volta erano tutti d’accordo! Forse adesso non c’era Gesù in persona a passare per le strade della Palestina, ma ad ognuno di loro era chiesto di contribuire al miracolo dell’amore che non doveva finire mai.</w:t>
      </w:r>
    </w:p>
    <w:p w:rsidR="00D42DB1" w:rsidRDefault="00D42DB1" w:rsidP="00D42DB1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 mai pensato di poter rendere felice qualcuno?</w:t>
      </w:r>
    </w:p>
    <w:p w:rsidR="00D42DB1" w:rsidRDefault="00D42DB1" w:rsidP="00D42DB1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Quali sono secondo te gli ingredienti della vera felicità?</w:t>
      </w:r>
    </w:p>
    <w:p w:rsidR="00D42DB1" w:rsidRPr="007A0519" w:rsidRDefault="00D42DB1" w:rsidP="00D42DB1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:rsidR="00D42DB1" w:rsidRPr="00225C86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Attività</w:t>
      </w:r>
    </w:p>
    <w:p w:rsidR="00D42DB1" w:rsidRPr="007A0519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 w:rsidRPr="007A0519">
        <w:rPr>
          <w:rFonts w:ascii="Arial" w:hAnsi="Arial" w:cs="Arial"/>
          <w:i/>
          <w:sz w:val="24"/>
          <w:szCs w:val="24"/>
        </w:rPr>
        <w:t xml:space="preserve">Caccia alla </w:t>
      </w:r>
      <w:r>
        <w:rPr>
          <w:rFonts w:ascii="Arial" w:hAnsi="Arial" w:cs="Arial"/>
          <w:i/>
          <w:sz w:val="24"/>
          <w:szCs w:val="24"/>
        </w:rPr>
        <w:t>“</w:t>
      </w:r>
      <w:r w:rsidRPr="007A0519">
        <w:rPr>
          <w:rFonts w:ascii="Arial" w:hAnsi="Arial" w:cs="Arial"/>
          <w:i/>
          <w:sz w:val="24"/>
          <w:szCs w:val="24"/>
        </w:rPr>
        <w:t>buona azione</w:t>
      </w:r>
      <w:r>
        <w:rPr>
          <w:rFonts w:ascii="Arial" w:hAnsi="Arial" w:cs="Arial"/>
          <w:i/>
          <w:sz w:val="24"/>
          <w:szCs w:val="24"/>
        </w:rPr>
        <w:t xml:space="preserve">”: </w:t>
      </w:r>
      <w:r w:rsidRPr="007A0519">
        <w:rPr>
          <w:rFonts w:ascii="Arial" w:hAnsi="Arial" w:cs="Arial"/>
          <w:sz w:val="24"/>
          <w:szCs w:val="24"/>
        </w:rPr>
        <w:t xml:space="preserve">chiedi ai tuoi genitori, ai tuoi nonni </w:t>
      </w:r>
      <w:r>
        <w:rPr>
          <w:rFonts w:ascii="Arial" w:hAnsi="Arial" w:cs="Arial"/>
          <w:sz w:val="24"/>
          <w:szCs w:val="24"/>
        </w:rPr>
        <w:t>di raccontarti esperienze</w:t>
      </w:r>
      <w:r w:rsidRPr="007A0519">
        <w:rPr>
          <w:rFonts w:ascii="Arial" w:hAnsi="Arial" w:cs="Arial"/>
          <w:sz w:val="24"/>
          <w:szCs w:val="24"/>
        </w:rPr>
        <w:t xml:space="preserve"> di solidarietà e di carità. Nell’incontro di gruppo condivideremo quanto raccolto</w:t>
      </w:r>
      <w:r>
        <w:rPr>
          <w:rFonts w:ascii="Arial" w:hAnsi="Arial" w:cs="Arial"/>
          <w:sz w:val="24"/>
          <w:szCs w:val="24"/>
        </w:rPr>
        <w:t>.</w:t>
      </w:r>
    </w:p>
    <w:p w:rsidR="00D42DB1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sz w:val="24"/>
          <w:szCs w:val="24"/>
        </w:rPr>
      </w:pPr>
      <w:r w:rsidRPr="007A0519">
        <w:rPr>
          <w:rFonts w:ascii="Arial" w:hAnsi="Arial" w:cs="Arial"/>
          <w:sz w:val="24"/>
          <w:szCs w:val="24"/>
        </w:rPr>
        <w:t xml:space="preserve">Proponiamo la visita ad un luogo presente nella comunità o nella diocesi che esprima la vicinanza agli </w:t>
      </w:r>
      <w:r>
        <w:rPr>
          <w:rFonts w:ascii="Arial" w:hAnsi="Arial" w:cs="Arial"/>
          <w:sz w:val="24"/>
          <w:szCs w:val="24"/>
        </w:rPr>
        <w:t xml:space="preserve">ultimi, oppure il racconto di un testimone impegnato nell’ambito della carità. </w:t>
      </w:r>
    </w:p>
    <w:p w:rsidR="00D42DB1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D42DB1" w:rsidRPr="007A0519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D42DB1" w:rsidRDefault="00D42DB1" w:rsidP="00D42DB1">
      <w:pPr>
        <w:pStyle w:val="NormaleWeb"/>
      </w:pPr>
      <w:r w:rsidRPr="00EB52F3">
        <w:rPr>
          <w:color w:val="684D3C"/>
          <w:lang w:val="en-US"/>
        </w:rPr>
        <w:br/>
      </w:r>
      <w:r w:rsidRPr="00E64CEF">
        <w:rPr>
          <w:noProof/>
        </w:rPr>
        <w:drawing>
          <wp:inline distT="0" distB="0" distL="0" distR="0">
            <wp:extent cx="6120130" cy="421068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B1" w:rsidRDefault="00D42DB1" w:rsidP="00D42DB1">
      <w:pPr>
        <w:pStyle w:val="NormaleWeb"/>
      </w:pPr>
    </w:p>
    <w:p w:rsidR="00D42DB1" w:rsidRDefault="00D42DB1" w:rsidP="00D42DB1">
      <w:pPr>
        <w:pStyle w:val="immaginespiegazionespaziato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“Condividere e non possedere mi darà modo di vederti</w:t>
      </w:r>
    </w:p>
    <w:p w:rsidR="00D42DB1" w:rsidRDefault="00D42DB1" w:rsidP="00D42DB1">
      <w:pPr>
        <w:pStyle w:val="immaginespiegazione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Tante cose non condivise mi impediranno di vederti”</w:t>
      </w:r>
    </w:p>
    <w:p w:rsidR="00D42DB1" w:rsidRDefault="00D42DB1" w:rsidP="00D42DB1">
      <w:pPr>
        <w:pStyle w:val="NormaleWeb"/>
      </w:pPr>
    </w:p>
    <w:p w:rsidR="00D42DB1" w:rsidRPr="00523729" w:rsidRDefault="00D42DB1" w:rsidP="00D42DB1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Preghiera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Amare i fratelli è spargere fiori d’amore.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Io vorrei donare agli altri la gioia,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anche solo un sorriso, se posso.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Vorrei accogliere in casa mia chi è solo,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chiacchierare con chi piange,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giocare con chi è abbandonato.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Aiutami Dio,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 spargere fiori d’amore.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Amare i fratelli è domandare a Dio aiuto per loro.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Io ti chiedo di consolare chi soffre, 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di guarire chi è malato,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di perdonare chi ha compiuto il male.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Aiutami Dio a cercarti,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 dirti sempre ciò che tengo nel cuore.</w:t>
      </w:r>
    </w:p>
    <w:p w:rsidR="00D42DB1" w:rsidRDefault="00D42DB1" w:rsidP="00D42DB1">
      <w:pPr>
        <w:jc w:val="both"/>
        <w:rPr>
          <w:rFonts w:ascii="Arial" w:hAnsi="Arial" w:cs="Arial"/>
          <w:i/>
          <w:sz w:val="24"/>
          <w:szCs w:val="24"/>
        </w:rPr>
      </w:pPr>
    </w:p>
    <w:p w:rsidR="00EF5C42" w:rsidRPr="00EF5C42" w:rsidRDefault="00EF5C42" w:rsidP="00D42DB1">
      <w:pPr>
        <w:jc w:val="both"/>
        <w:rPr>
          <w:rFonts w:ascii="Arial" w:hAnsi="Arial" w:cs="Arial"/>
        </w:rPr>
      </w:pPr>
    </w:p>
    <w:sectPr w:rsidR="00EF5C42" w:rsidRPr="00EF5C42" w:rsidSect="0005393B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67B" w:rsidRDefault="0064467B" w:rsidP="0076691C">
      <w:pPr>
        <w:spacing w:after="0" w:line="240" w:lineRule="auto"/>
      </w:pPr>
      <w:r>
        <w:separator/>
      </w:r>
    </w:p>
  </w:endnote>
  <w:endnote w:type="continuationSeparator" w:id="0">
    <w:p w:rsidR="0064467B" w:rsidRDefault="0064467B" w:rsidP="00766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91C" w:rsidRDefault="0076691C">
    <w:pPr>
      <w:pStyle w:val="Pidipagina"/>
    </w:pPr>
  </w:p>
  <w:p w:rsidR="0076691C" w:rsidRDefault="002E228E" w:rsidP="00191A47">
    <w:pPr>
      <w:pStyle w:val="Pidipagina"/>
      <w:pBdr>
        <w:top w:val="single" w:sz="4" w:space="1" w:color="auto"/>
      </w:pBdr>
    </w:pPr>
    <w:hyperlink r:id="rId1" w:history="1">
      <w:r w:rsidR="00191A47" w:rsidRPr="00A135B8">
        <w:rPr>
          <w:rStyle w:val="Collegamentoipertestuale"/>
        </w:rPr>
        <w:t>www.ucdcrema.net</w:t>
      </w:r>
    </w:hyperlink>
    <w:r w:rsidR="00191A47">
      <w:t xml:space="preserve"> </w:t>
    </w:r>
    <w:r w:rsidR="00191A47">
      <w:tab/>
    </w:r>
    <w:r w:rsidR="00191A47">
      <w:tab/>
      <w:t>info@ucdcrema.net</w:t>
    </w:r>
  </w:p>
  <w:p w:rsidR="0076691C" w:rsidRDefault="0076691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67B" w:rsidRDefault="0064467B" w:rsidP="0076691C">
      <w:pPr>
        <w:spacing w:after="0" w:line="240" w:lineRule="auto"/>
      </w:pPr>
      <w:r>
        <w:separator/>
      </w:r>
    </w:p>
  </w:footnote>
  <w:footnote w:type="continuationSeparator" w:id="0">
    <w:p w:rsidR="0064467B" w:rsidRDefault="0064467B" w:rsidP="00766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91C" w:rsidRDefault="005E0F7D" w:rsidP="00191A47">
    <w:pPr>
      <w:pStyle w:val="Intestazione"/>
      <w:pBdr>
        <w:bottom w:val="single" w:sz="4" w:space="1" w:color="auto"/>
      </w:pBdr>
    </w:pPr>
    <w:r>
      <w:rPr>
        <w:noProof/>
        <w:lang w:eastAsia="it-IT"/>
      </w:rPr>
      <w:drawing>
        <wp:inline distT="0" distB="0" distL="0" distR="0">
          <wp:extent cx="818338" cy="1169756"/>
          <wp:effectExtent l="0" t="0" r="127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pertina v anno icon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571" cy="119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691C">
      <w:tab/>
    </w:r>
    <w:r w:rsidR="0076691C">
      <w:tab/>
    </w:r>
    <w:r>
      <w:t>Quinto</w:t>
    </w:r>
    <w:r w:rsidR="0076691C">
      <w:t xml:space="preserve"> anno - Unità </w:t>
    </w:r>
    <w:r w:rsidR="00D42DB1">
      <w:t>2</w:t>
    </w:r>
  </w:p>
  <w:p w:rsidR="0076691C" w:rsidRDefault="0076691C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507F7"/>
    <w:multiLevelType w:val="hybridMultilevel"/>
    <w:tmpl w:val="A41E9F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11C09"/>
    <w:multiLevelType w:val="hybridMultilevel"/>
    <w:tmpl w:val="8A1AA0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0070D"/>
    <w:multiLevelType w:val="hybridMultilevel"/>
    <w:tmpl w:val="6C0EEC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5BC1800"/>
    <w:multiLevelType w:val="hybridMultilevel"/>
    <w:tmpl w:val="1A2EB5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DA5886"/>
    <w:rsid w:val="0005393B"/>
    <w:rsid w:val="000A09DE"/>
    <w:rsid w:val="000A74A4"/>
    <w:rsid w:val="001001EB"/>
    <w:rsid w:val="00140A87"/>
    <w:rsid w:val="0017191F"/>
    <w:rsid w:val="00191A47"/>
    <w:rsid w:val="001A27C7"/>
    <w:rsid w:val="001D3CFF"/>
    <w:rsid w:val="001D4B3F"/>
    <w:rsid w:val="001E3649"/>
    <w:rsid w:val="001E44BF"/>
    <w:rsid w:val="00254A82"/>
    <w:rsid w:val="002A25F3"/>
    <w:rsid w:val="002E228E"/>
    <w:rsid w:val="0033353F"/>
    <w:rsid w:val="00373AF2"/>
    <w:rsid w:val="00390174"/>
    <w:rsid w:val="003F27CE"/>
    <w:rsid w:val="00465D4E"/>
    <w:rsid w:val="004A64C0"/>
    <w:rsid w:val="004E3080"/>
    <w:rsid w:val="004F76BD"/>
    <w:rsid w:val="00570899"/>
    <w:rsid w:val="005718FD"/>
    <w:rsid w:val="005B278F"/>
    <w:rsid w:val="005E0F7D"/>
    <w:rsid w:val="0064467B"/>
    <w:rsid w:val="0067110B"/>
    <w:rsid w:val="006E4BB3"/>
    <w:rsid w:val="006F2EBA"/>
    <w:rsid w:val="0076691C"/>
    <w:rsid w:val="007D3E35"/>
    <w:rsid w:val="007E0CDB"/>
    <w:rsid w:val="007E4248"/>
    <w:rsid w:val="008275F7"/>
    <w:rsid w:val="008C7CB9"/>
    <w:rsid w:val="00951950"/>
    <w:rsid w:val="00960968"/>
    <w:rsid w:val="009822D4"/>
    <w:rsid w:val="00A501DA"/>
    <w:rsid w:val="00AD4538"/>
    <w:rsid w:val="00B03347"/>
    <w:rsid w:val="00B64C0A"/>
    <w:rsid w:val="00BD0088"/>
    <w:rsid w:val="00BE6930"/>
    <w:rsid w:val="00C0085D"/>
    <w:rsid w:val="00C4588D"/>
    <w:rsid w:val="00CC32C5"/>
    <w:rsid w:val="00D42DB1"/>
    <w:rsid w:val="00D8742A"/>
    <w:rsid w:val="00DA5886"/>
    <w:rsid w:val="00E01D6C"/>
    <w:rsid w:val="00E34456"/>
    <w:rsid w:val="00EB6B47"/>
    <w:rsid w:val="00ED3BED"/>
    <w:rsid w:val="00EF5C42"/>
    <w:rsid w:val="00F11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39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B2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001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110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669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691C"/>
  </w:style>
  <w:style w:type="paragraph" w:styleId="Pidipagina">
    <w:name w:val="footer"/>
    <w:basedOn w:val="Normale"/>
    <w:link w:val="PidipaginaCarattere"/>
    <w:uiPriority w:val="99"/>
    <w:unhideWhenUsed/>
    <w:rsid w:val="007669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691C"/>
  </w:style>
  <w:style w:type="character" w:styleId="Collegamentoipertestuale">
    <w:name w:val="Hyperlink"/>
    <w:basedOn w:val="Carpredefinitoparagrafo"/>
    <w:uiPriority w:val="99"/>
    <w:unhideWhenUsed/>
    <w:rsid w:val="00191A47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5E0F7D"/>
    <w:rPr>
      <w:i/>
      <w:iCs/>
    </w:rPr>
  </w:style>
  <w:style w:type="paragraph" w:styleId="NormaleWeb">
    <w:name w:val="Normal (Web)"/>
    <w:basedOn w:val="Normale"/>
    <w:uiPriority w:val="99"/>
    <w:unhideWhenUsed/>
    <w:rsid w:val="005E0F7D"/>
    <w:pPr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immaginespiegazione">
    <w:name w:val="immagine_spiegazione"/>
    <w:basedOn w:val="Normale"/>
    <w:rsid w:val="00D42DB1"/>
    <w:pPr>
      <w:spacing w:after="150" w:line="285" w:lineRule="atLeast"/>
    </w:pPr>
    <w:rPr>
      <w:rFonts w:ascii="Times New Roman" w:eastAsia="Times New Roman" w:hAnsi="Times New Roman" w:cs="Times New Roman"/>
      <w:color w:val="000000"/>
      <w:sz w:val="23"/>
      <w:szCs w:val="23"/>
      <w:lang w:eastAsia="it-IT"/>
    </w:rPr>
  </w:style>
  <w:style w:type="paragraph" w:customStyle="1" w:styleId="immaginespiegazionespaziato">
    <w:name w:val="immagine_spiegazione_spaziato"/>
    <w:basedOn w:val="Normale"/>
    <w:rsid w:val="00D42DB1"/>
    <w:pPr>
      <w:spacing w:before="345" w:after="0" w:line="285" w:lineRule="atLeast"/>
    </w:pPr>
    <w:rPr>
      <w:rFonts w:ascii="Times New Roman" w:eastAsia="Times New Roman" w:hAnsi="Times New Roman" w:cs="Times New Roman"/>
      <w:color w:val="000000"/>
      <w:sz w:val="23"/>
      <w:szCs w:val="23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dcrema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BD986-6C6E-4213-A5E3-3B0F2EE5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Ibenz</dc:creator>
  <cp:lastModifiedBy>Ibenz</cp:lastModifiedBy>
  <cp:revision>4</cp:revision>
  <dcterms:created xsi:type="dcterms:W3CDTF">2019-09-16T12:34:00Z</dcterms:created>
  <dcterms:modified xsi:type="dcterms:W3CDTF">2019-09-16T19:15:00Z</dcterms:modified>
</cp:coreProperties>
</file>