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/>
      </w:tblPr>
      <w:tblGrid>
        <w:gridCol w:w="9778"/>
      </w:tblGrid>
      <w:tr w:rsidR="0076691C" w:rsidRPr="00191A47" w:rsidTr="005E0F7D">
        <w:tc>
          <w:tcPr>
            <w:tcW w:w="9778" w:type="dxa"/>
            <w:shd w:val="clear" w:color="auto" w:fill="00CCFF"/>
          </w:tcPr>
          <w:p w:rsidR="0076691C" w:rsidRPr="00BD1AEE" w:rsidRDefault="002A00EE" w:rsidP="00BD1AEE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2A00EE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Liberi dalla schiavitù delle cose e delle parole – non dire falsa testimonianza, non rubare, non desiderare la roba d’altri</w:t>
            </w:r>
          </w:p>
        </w:tc>
      </w:tr>
    </w:tbl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</w:p>
    <w:p w:rsidR="002A00EE" w:rsidRPr="002A00EE" w:rsidRDefault="002A00EE" w:rsidP="002A00EE">
      <w:pPr>
        <w:rPr>
          <w:rFonts w:ascii="Arial" w:hAnsi="Arial" w:cs="Arial"/>
          <w:b/>
          <w:sz w:val="24"/>
          <w:szCs w:val="24"/>
        </w:rPr>
      </w:pPr>
      <w:r w:rsidRPr="002A00EE">
        <w:rPr>
          <w:rFonts w:ascii="Arial" w:hAnsi="Arial" w:cs="Arial"/>
          <w:b/>
          <w:sz w:val="24"/>
          <w:szCs w:val="24"/>
        </w:rPr>
        <w:t>Obiettivo: capire che il denaro, il successo, il potere, la moda a tutti i costi nascondono rischi per ognuno di noi.</w:t>
      </w:r>
    </w:p>
    <w:p w:rsidR="002A00EE" w:rsidRPr="002A00EE" w:rsidRDefault="002A00EE" w:rsidP="002A00EE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2A00EE">
        <w:rPr>
          <w:rFonts w:ascii="Arial" w:hAnsi="Arial" w:cs="Arial"/>
          <w:b/>
          <w:sz w:val="24"/>
          <w:szCs w:val="24"/>
        </w:rPr>
        <w:t>Non rubare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 xml:space="preserve">Tutto appartiene a Dio e noi abbiamo il compito di custodirlo; ciò che c’è nel mondo è per la gioia e la felicità di tutti. Affidarsi a Dio significa accettare ciò che lui ha posto e pone nelle nostre mani ogni giorno, fuggendo il rischio di riporre la nostra fiducia nelle cose. </w:t>
      </w:r>
    </w:p>
    <w:p w:rsidR="002A00EE" w:rsidRPr="002A00EE" w:rsidRDefault="002A00EE" w:rsidP="002A00EE">
      <w:pPr>
        <w:rPr>
          <w:rFonts w:ascii="Arial" w:hAnsi="Arial" w:cs="Arial"/>
          <w:i/>
          <w:sz w:val="24"/>
          <w:szCs w:val="24"/>
        </w:rPr>
      </w:pPr>
      <w:r w:rsidRPr="002A00EE">
        <w:rPr>
          <w:rFonts w:ascii="Arial" w:hAnsi="Arial" w:cs="Arial"/>
          <w:i/>
          <w:sz w:val="24"/>
          <w:szCs w:val="24"/>
        </w:rPr>
        <w:t>Attività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Quasi tutti siamo responsabili di un’ingiustizia mondiale anche senza saperlo quando andiamo in negozi ad acquistare prodotti confezionati anche da operai sfruttati o sottopagati. Esistono due formule per spezzare la catena: il consumo critico e il commercio equo-solidale. Per conoscerli meglio possiamo prendere contatto con il proprietario di un negozio che vende generi di consumo del commercio equo-solidale. Con il loro aiuto allestiamo una bancarella, il ricavato servirà a restituire ciò che è stato ingiustamente tolto ai poveri del sud del mondo.</w:t>
      </w:r>
    </w:p>
    <w:p w:rsidR="002A00EE" w:rsidRDefault="002A00EE" w:rsidP="002A00EE">
      <w:pPr>
        <w:rPr>
          <w:rFonts w:ascii="Arial" w:hAnsi="Arial" w:cs="Arial"/>
          <w:noProof/>
          <w:color w:val="1122CC"/>
          <w:sz w:val="20"/>
          <w:szCs w:val="20"/>
          <w:lang w:eastAsia="it-IT"/>
        </w:rPr>
      </w:pPr>
    </w:p>
    <w:p w:rsidR="002A00EE" w:rsidRDefault="002A00EE" w:rsidP="002A00EE">
      <w:pPr>
        <w:rPr>
          <w:rFonts w:ascii="Arial" w:hAnsi="Arial" w:cs="Arial"/>
        </w:rPr>
      </w:pPr>
      <w:r>
        <w:rPr>
          <w:rFonts w:ascii="Arial" w:hAnsi="Arial" w:cs="Arial"/>
          <w:noProof/>
          <w:color w:val="1122CC"/>
          <w:sz w:val="20"/>
          <w:szCs w:val="20"/>
          <w:lang w:eastAsia="it-IT"/>
        </w:rPr>
        <w:drawing>
          <wp:inline distT="0" distB="0" distL="0" distR="0">
            <wp:extent cx="3802784" cy="1673225"/>
            <wp:effectExtent l="19050" t="0" r="7216" b="0"/>
            <wp:docPr id="56" name="Immagine 1" descr="https://disegni.qumran2.net/archivio/7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segni.qumran2.net/archivio/7517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878" cy="167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0EE" w:rsidRPr="002A00EE" w:rsidRDefault="002A00EE" w:rsidP="002A00EE">
      <w:pPr>
        <w:rPr>
          <w:rFonts w:ascii="Arial" w:hAnsi="Arial" w:cs="Arial"/>
          <w:i/>
          <w:sz w:val="24"/>
          <w:szCs w:val="24"/>
        </w:rPr>
      </w:pPr>
      <w:r w:rsidRPr="002A00EE">
        <w:rPr>
          <w:rFonts w:ascii="Arial" w:hAnsi="Arial" w:cs="Arial"/>
          <w:i/>
          <w:sz w:val="24"/>
          <w:szCs w:val="24"/>
        </w:rPr>
        <w:t>Memo</w:t>
      </w:r>
    </w:p>
    <w:p w:rsidR="002A00EE" w:rsidRPr="002A00EE" w:rsidRDefault="002A00EE" w:rsidP="002A00EE">
      <w:pPr>
        <w:pStyle w:val="Paragrafoelenc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Sprecare e rovinare le cose che appartengono a tutti è uno dei furti più odiosi</w:t>
      </w:r>
    </w:p>
    <w:p w:rsidR="002A00EE" w:rsidRPr="002A00EE" w:rsidRDefault="002A00EE" w:rsidP="002A00EE">
      <w:pPr>
        <w:pStyle w:val="Paragrafoelenc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Rispettare i diritti e le opinioni delle altre persone.</w:t>
      </w:r>
    </w:p>
    <w:p w:rsidR="002A00EE" w:rsidRPr="002A00EE" w:rsidRDefault="002A00EE" w:rsidP="002A00EE">
      <w:pPr>
        <w:ind w:left="360"/>
        <w:rPr>
          <w:rFonts w:ascii="Arial" w:hAnsi="Arial" w:cs="Arial"/>
          <w:sz w:val="24"/>
          <w:szCs w:val="24"/>
        </w:rPr>
      </w:pP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</w:p>
    <w:p w:rsidR="002A00EE" w:rsidRPr="002A00EE" w:rsidRDefault="002A00EE" w:rsidP="002A00EE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2A00EE">
        <w:rPr>
          <w:rFonts w:ascii="Arial" w:hAnsi="Arial" w:cs="Arial"/>
          <w:b/>
          <w:sz w:val="24"/>
          <w:szCs w:val="24"/>
        </w:rPr>
        <w:t>Non dire falsa testimonianza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Quando parliamo e ci esprimiamo siamo chiamati a cercare la verità e a diffonderla anche se sembra difficile. La menzogna impedisce di vivere in pace e in armonia con gli altri e con noi stessi. Se manca la verità manca la fiducia, se non c’è fiducia non c’è amicizia.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noProof/>
          <w:sz w:val="24"/>
          <w:szCs w:val="24"/>
          <w:lang w:eastAsia="it-IT"/>
        </w:rPr>
        <w:drawing>
          <wp:inline distT="0" distB="0" distL="0" distR="0">
            <wp:extent cx="4981854" cy="1667510"/>
            <wp:effectExtent l="0" t="0" r="9525" b="8890"/>
            <wp:docPr id="5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204" cy="166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0EE" w:rsidRPr="002A00EE" w:rsidRDefault="002A00EE" w:rsidP="002A00EE">
      <w:pPr>
        <w:rPr>
          <w:rFonts w:ascii="Arial" w:hAnsi="Arial" w:cs="Arial"/>
          <w:i/>
          <w:sz w:val="24"/>
          <w:szCs w:val="24"/>
        </w:rPr>
      </w:pPr>
      <w:r w:rsidRPr="002A00EE">
        <w:rPr>
          <w:rFonts w:ascii="Arial" w:hAnsi="Arial" w:cs="Arial"/>
          <w:i/>
          <w:sz w:val="24"/>
          <w:szCs w:val="24"/>
        </w:rPr>
        <w:t>Memo</w:t>
      </w:r>
    </w:p>
    <w:p w:rsidR="002A00EE" w:rsidRPr="002A00EE" w:rsidRDefault="002A00EE" w:rsidP="002A00EE">
      <w:pPr>
        <w:pStyle w:val="Paragrafoelenc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Impariamo a non avere paura della verità anche se a volte costa</w:t>
      </w:r>
    </w:p>
    <w:p w:rsidR="002A00EE" w:rsidRPr="002A00EE" w:rsidRDefault="002A00EE" w:rsidP="002A00EE">
      <w:pPr>
        <w:pStyle w:val="Paragrafoelenc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Non dobbiamo avere paura di essere esattamente ciò che siamo. Dio è fiero di noi.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</w:p>
    <w:p w:rsidR="002A00EE" w:rsidRPr="002A00EE" w:rsidRDefault="002A00EE" w:rsidP="002A00EE">
      <w:pPr>
        <w:rPr>
          <w:rFonts w:ascii="Arial" w:hAnsi="Arial" w:cs="Arial"/>
          <w:i/>
          <w:sz w:val="24"/>
          <w:szCs w:val="24"/>
        </w:rPr>
      </w:pPr>
      <w:r w:rsidRPr="002A00EE">
        <w:rPr>
          <w:rFonts w:ascii="Arial" w:hAnsi="Arial" w:cs="Arial"/>
          <w:i/>
          <w:sz w:val="24"/>
          <w:szCs w:val="24"/>
        </w:rPr>
        <w:t>Preghiera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Fammi essere più “amico”,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uno che si fa trovare quando lo chiamano;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 xml:space="preserve">più “figlio” in casa quando 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 xml:space="preserve">non c’è solo da prendere ma anche 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da donare presenza e tempo;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più attento al gruppo quando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gli altri inventano scuse per defilarsi.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 xml:space="preserve">Fammi più vero anche con Te. 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</w:p>
    <w:p w:rsidR="002A00EE" w:rsidRPr="002A00EE" w:rsidRDefault="002A00EE" w:rsidP="002A00EE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2A00EE">
        <w:rPr>
          <w:rFonts w:ascii="Arial" w:hAnsi="Arial" w:cs="Arial"/>
          <w:b/>
          <w:sz w:val="24"/>
          <w:szCs w:val="24"/>
        </w:rPr>
        <w:t>Non desiderare la roba d’altri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 xml:space="preserve">Gesù ci insegna che, se amiamo il prossimo, non desideriamo privarlo dei beni e delle cose che gli appartengono, lo rispettiamo. Spesso siamo invidiosi o bugiardi perché siamo troppo preoccupati di apparire migliori di quello che siamo. Vivere in serenità e libertà, senza desideri smodati o fuori luogo, è riconoscere Dio come ciò che è più importante, che vale più del successo o del denaro o del potere ottenuti a tutti i costi. 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 xml:space="preserve">Tutto appartiene a Dio e noi abbiamo il compito di custodirlo; ciò che c’è nel mondo è per la gioia e la felicità di tutti. Affidarsi a Dio significa accettare ciò che lui ha posto e pone nelle nostre mani ogni giorno, fuggendo il rischio di riporre la nostra fiducia nelle cose. 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Impariamo anche a rispettare gli altri per ciò che sono, non per quello che hanno.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</w:p>
    <w:p w:rsidR="002A00EE" w:rsidRPr="002A00EE" w:rsidRDefault="002A00EE" w:rsidP="002A00EE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Materiale multimediale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https://www.youtube.com/watch?v=AqtdYqIS3Vk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noProof/>
          <w:sz w:val="24"/>
          <w:szCs w:val="24"/>
          <w:lang w:eastAsia="it-IT"/>
        </w:rPr>
        <w:drawing>
          <wp:inline distT="0" distB="0" distL="0" distR="0">
            <wp:extent cx="4801822" cy="2916555"/>
            <wp:effectExtent l="0" t="0" r="0" b="0"/>
            <wp:docPr id="58" name="Immagine 3" descr="https://disegni.qumran2.net/archivio/7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segni.qumran2.net/archivio/75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485" cy="2918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Memo</w:t>
      </w:r>
    </w:p>
    <w:p w:rsidR="002A00EE" w:rsidRPr="002A00EE" w:rsidRDefault="002A00EE" w:rsidP="002A00EE">
      <w:pPr>
        <w:pStyle w:val="Paragrafoelenc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I beni della Terra sono per tutti, non si deve sprecare o rovinare nulla</w:t>
      </w:r>
    </w:p>
    <w:p w:rsidR="002A00EE" w:rsidRPr="002A00EE" w:rsidRDefault="002A00EE" w:rsidP="002A00EE">
      <w:pPr>
        <w:pStyle w:val="Paragrafoelenc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L’avidità e la cupidigia rendono l’uomo un po’ stupido e cieco</w:t>
      </w:r>
    </w:p>
    <w:p w:rsidR="002A00EE" w:rsidRPr="002A00EE" w:rsidRDefault="002A00EE" w:rsidP="002A00EE">
      <w:pPr>
        <w:pStyle w:val="Paragrafoelenc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Confrontarsi continuamente con ciò che gli altri possiedono ci rende ansiosi, insicuri e tristi</w:t>
      </w:r>
    </w:p>
    <w:p w:rsidR="002A00EE" w:rsidRPr="002A00EE" w:rsidRDefault="002A00EE" w:rsidP="002A00EE">
      <w:pPr>
        <w:pStyle w:val="Paragrafoelenc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Molti soffrono nel mondo per mancanza del necessario: impariamo ad essere più solidali.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</w:p>
    <w:p w:rsidR="002A00EE" w:rsidRPr="002A00EE" w:rsidRDefault="002A00EE" w:rsidP="002A00EE">
      <w:pPr>
        <w:rPr>
          <w:rFonts w:ascii="Arial" w:hAnsi="Arial" w:cs="Arial"/>
          <w:i/>
          <w:sz w:val="24"/>
          <w:szCs w:val="24"/>
        </w:rPr>
      </w:pPr>
      <w:r w:rsidRPr="002A00EE">
        <w:rPr>
          <w:rFonts w:ascii="Arial" w:hAnsi="Arial" w:cs="Arial"/>
          <w:i/>
          <w:sz w:val="24"/>
          <w:szCs w:val="24"/>
        </w:rPr>
        <w:t>Preghiera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Vorrei le scarpe di Giorgio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 xml:space="preserve">Vorrei lo </w:t>
      </w:r>
      <w:proofErr w:type="spellStart"/>
      <w:r w:rsidRPr="002A00EE">
        <w:rPr>
          <w:rFonts w:ascii="Arial" w:hAnsi="Arial" w:cs="Arial"/>
          <w:sz w:val="24"/>
          <w:szCs w:val="24"/>
        </w:rPr>
        <w:t>smartphone</w:t>
      </w:r>
      <w:proofErr w:type="spellEnd"/>
      <w:r w:rsidRPr="002A00EE">
        <w:rPr>
          <w:rFonts w:ascii="Arial" w:hAnsi="Arial" w:cs="Arial"/>
          <w:sz w:val="24"/>
          <w:szCs w:val="24"/>
        </w:rPr>
        <w:t xml:space="preserve"> di Lucia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Vorrei la piscina di Luca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Vorrei la macchina del papà di Elena.</w:t>
      </w:r>
      <w:bookmarkStart w:id="0" w:name="_GoBack"/>
      <w:bookmarkEnd w:id="0"/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Questa mattina mi sono vergognato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degli infiniti “vorrei” che ho in testa,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e quanto sono piccoli i miei desideri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di fronte agli altri “vorrei” che farebbero felice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non solo me ma tanti altri ragazzi.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Vorrei offrire pace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Vorrei offrire il pane che ho in tavola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Vorrei regalare una casa come la mia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  <w:r w:rsidRPr="002A00EE">
        <w:rPr>
          <w:rFonts w:ascii="Arial" w:hAnsi="Arial" w:cs="Arial"/>
          <w:sz w:val="24"/>
          <w:szCs w:val="24"/>
        </w:rPr>
        <w:t>Vorrei rendere felice qualcuno come me.</w:t>
      </w: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</w:p>
    <w:p w:rsidR="002A00EE" w:rsidRPr="002A00EE" w:rsidRDefault="002A00EE" w:rsidP="002A00EE">
      <w:pPr>
        <w:rPr>
          <w:rFonts w:ascii="Arial" w:hAnsi="Arial" w:cs="Arial"/>
          <w:sz w:val="24"/>
          <w:szCs w:val="24"/>
        </w:rPr>
      </w:pPr>
    </w:p>
    <w:p w:rsidR="00EF5C42" w:rsidRPr="002A00EE" w:rsidRDefault="00EF5C42" w:rsidP="002A00EE">
      <w:pPr>
        <w:rPr>
          <w:rFonts w:ascii="Arial" w:hAnsi="Arial" w:cs="Arial"/>
          <w:sz w:val="24"/>
          <w:szCs w:val="24"/>
        </w:rPr>
      </w:pPr>
    </w:p>
    <w:sectPr w:rsidR="00EF5C42" w:rsidRPr="002A00EE" w:rsidSect="0005393B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67B" w:rsidRDefault="0064467B" w:rsidP="0076691C">
      <w:pPr>
        <w:spacing w:after="0" w:line="240" w:lineRule="auto"/>
      </w:pPr>
      <w:r>
        <w:separator/>
      </w:r>
    </w:p>
  </w:endnote>
  <w:endnote w:type="continuationSeparator" w:id="0">
    <w:p w:rsidR="0064467B" w:rsidRDefault="0064467B" w:rsidP="0076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91C" w:rsidRDefault="0076691C">
    <w:pPr>
      <w:pStyle w:val="Pidipagina"/>
    </w:pPr>
  </w:p>
  <w:p w:rsidR="0076691C" w:rsidRDefault="00B043E4" w:rsidP="00191A47">
    <w:pPr>
      <w:pStyle w:val="Pidipagina"/>
      <w:pBdr>
        <w:top w:val="single" w:sz="4" w:space="1" w:color="auto"/>
      </w:pBdr>
    </w:pPr>
    <w:hyperlink r:id="rId1" w:history="1">
      <w:r w:rsidR="00191A47" w:rsidRPr="00A135B8">
        <w:rPr>
          <w:rStyle w:val="Collegamentoipertestuale"/>
        </w:rPr>
        <w:t>www.ucdcrema.net</w:t>
      </w:r>
    </w:hyperlink>
    <w:r w:rsidR="00191A47">
      <w:t xml:space="preserve"> </w:t>
    </w:r>
    <w:r w:rsidR="00191A47">
      <w:tab/>
    </w:r>
    <w:r w:rsidR="00191A47">
      <w:tab/>
      <w:t>info@ucdcrema.net</w:t>
    </w:r>
  </w:p>
  <w:p w:rsidR="0076691C" w:rsidRDefault="0076691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67B" w:rsidRDefault="0064467B" w:rsidP="0076691C">
      <w:pPr>
        <w:spacing w:after="0" w:line="240" w:lineRule="auto"/>
      </w:pPr>
      <w:r>
        <w:separator/>
      </w:r>
    </w:p>
  </w:footnote>
  <w:footnote w:type="continuationSeparator" w:id="0">
    <w:p w:rsidR="0064467B" w:rsidRDefault="0064467B" w:rsidP="0076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91C" w:rsidRDefault="005E0F7D" w:rsidP="00191A47">
    <w:pPr>
      <w:pStyle w:val="Intestazione"/>
      <w:pBdr>
        <w:bottom w:val="single" w:sz="4" w:space="1" w:color="auto"/>
      </w:pBdr>
    </w:pPr>
    <w:r>
      <w:rPr>
        <w:noProof/>
        <w:lang w:eastAsia="it-IT"/>
      </w:rPr>
      <w:drawing>
        <wp:inline distT="0" distB="0" distL="0" distR="0">
          <wp:extent cx="818338" cy="1169756"/>
          <wp:effectExtent l="0" t="0" r="127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ertina v anno icon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71" cy="1191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691C">
      <w:tab/>
    </w:r>
    <w:r w:rsidR="0076691C">
      <w:tab/>
    </w:r>
    <w:r>
      <w:t>Quinto</w:t>
    </w:r>
    <w:r w:rsidR="0076691C">
      <w:t xml:space="preserve"> anno </w:t>
    </w:r>
    <w:r w:rsidR="000424A3">
      <w:t>–</w:t>
    </w:r>
    <w:r w:rsidR="0076691C">
      <w:t xml:space="preserve"> Unità</w:t>
    </w:r>
    <w:r w:rsidR="000424A3">
      <w:t xml:space="preserve"> </w:t>
    </w:r>
    <w:r w:rsidR="00E14D52">
      <w:t>1</w:t>
    </w:r>
    <w:r w:rsidR="00BB3323">
      <w:t>3</w:t>
    </w:r>
  </w:p>
  <w:p w:rsidR="0076691C" w:rsidRDefault="0076691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07F7"/>
    <w:multiLevelType w:val="hybridMultilevel"/>
    <w:tmpl w:val="A41E9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D1CD6"/>
    <w:multiLevelType w:val="hybridMultilevel"/>
    <w:tmpl w:val="C84EC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11C09"/>
    <w:multiLevelType w:val="hybridMultilevel"/>
    <w:tmpl w:val="8A1AA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0070D"/>
    <w:multiLevelType w:val="hybridMultilevel"/>
    <w:tmpl w:val="6C0EEC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30354DE"/>
    <w:multiLevelType w:val="hybridMultilevel"/>
    <w:tmpl w:val="32CC25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BC1800"/>
    <w:multiLevelType w:val="hybridMultilevel"/>
    <w:tmpl w:val="1A2EB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DA5886"/>
    <w:rsid w:val="000424A3"/>
    <w:rsid w:val="0005393B"/>
    <w:rsid w:val="00076F85"/>
    <w:rsid w:val="000A09DE"/>
    <w:rsid w:val="000A74A4"/>
    <w:rsid w:val="001001EB"/>
    <w:rsid w:val="00135143"/>
    <w:rsid w:val="00140A87"/>
    <w:rsid w:val="0017191F"/>
    <w:rsid w:val="00191A47"/>
    <w:rsid w:val="001A27C7"/>
    <w:rsid w:val="001D3CFF"/>
    <w:rsid w:val="001D4B3F"/>
    <w:rsid w:val="001E047A"/>
    <w:rsid w:val="001E3649"/>
    <w:rsid w:val="001E44BF"/>
    <w:rsid w:val="00217CE8"/>
    <w:rsid w:val="00254A82"/>
    <w:rsid w:val="00283E03"/>
    <w:rsid w:val="002A00EE"/>
    <w:rsid w:val="002A25F3"/>
    <w:rsid w:val="002E228E"/>
    <w:rsid w:val="0033353F"/>
    <w:rsid w:val="00373AF2"/>
    <w:rsid w:val="00390174"/>
    <w:rsid w:val="003F27CE"/>
    <w:rsid w:val="004018F4"/>
    <w:rsid w:val="00442963"/>
    <w:rsid w:val="004534B5"/>
    <w:rsid w:val="00465D4E"/>
    <w:rsid w:val="004A64C0"/>
    <w:rsid w:val="004E3080"/>
    <w:rsid w:val="004F76BD"/>
    <w:rsid w:val="0050431C"/>
    <w:rsid w:val="00570899"/>
    <w:rsid w:val="005718FD"/>
    <w:rsid w:val="005B278F"/>
    <w:rsid w:val="005E0F7D"/>
    <w:rsid w:val="0064467B"/>
    <w:rsid w:val="0067110B"/>
    <w:rsid w:val="006B2B73"/>
    <w:rsid w:val="006B7468"/>
    <w:rsid w:val="006E4BB3"/>
    <w:rsid w:val="006F2EBA"/>
    <w:rsid w:val="0076691C"/>
    <w:rsid w:val="007D3E35"/>
    <w:rsid w:val="007E0CDB"/>
    <w:rsid w:val="007E4248"/>
    <w:rsid w:val="008107DE"/>
    <w:rsid w:val="008275F7"/>
    <w:rsid w:val="008C4412"/>
    <w:rsid w:val="008C7CB9"/>
    <w:rsid w:val="00951950"/>
    <w:rsid w:val="00960968"/>
    <w:rsid w:val="009822D4"/>
    <w:rsid w:val="00A501DA"/>
    <w:rsid w:val="00AD4538"/>
    <w:rsid w:val="00B03347"/>
    <w:rsid w:val="00B043E4"/>
    <w:rsid w:val="00B64C0A"/>
    <w:rsid w:val="00BA2EBB"/>
    <w:rsid w:val="00BB3323"/>
    <w:rsid w:val="00BD0088"/>
    <w:rsid w:val="00BD1AEE"/>
    <w:rsid w:val="00BE6930"/>
    <w:rsid w:val="00C0085D"/>
    <w:rsid w:val="00C4588D"/>
    <w:rsid w:val="00CC32C5"/>
    <w:rsid w:val="00CF79F6"/>
    <w:rsid w:val="00D17CAB"/>
    <w:rsid w:val="00D42DB1"/>
    <w:rsid w:val="00D8742A"/>
    <w:rsid w:val="00D91466"/>
    <w:rsid w:val="00DA5886"/>
    <w:rsid w:val="00DD672B"/>
    <w:rsid w:val="00DE6095"/>
    <w:rsid w:val="00E01D6C"/>
    <w:rsid w:val="00E14D52"/>
    <w:rsid w:val="00E34456"/>
    <w:rsid w:val="00EB6B47"/>
    <w:rsid w:val="00ED3BED"/>
    <w:rsid w:val="00EF5C42"/>
    <w:rsid w:val="00F11AF1"/>
    <w:rsid w:val="00F42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393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B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001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1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66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91C"/>
  </w:style>
  <w:style w:type="paragraph" w:styleId="Pidipagina">
    <w:name w:val="footer"/>
    <w:basedOn w:val="Normale"/>
    <w:link w:val="PidipaginaCarattere"/>
    <w:uiPriority w:val="99"/>
    <w:unhideWhenUsed/>
    <w:rsid w:val="00766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91C"/>
  </w:style>
  <w:style w:type="character" w:styleId="Collegamentoipertestuale">
    <w:name w:val="Hyperlink"/>
    <w:basedOn w:val="Carpredefinitoparagrafo"/>
    <w:uiPriority w:val="99"/>
    <w:unhideWhenUsed/>
    <w:rsid w:val="00191A47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5E0F7D"/>
    <w:rPr>
      <w:i/>
      <w:iCs/>
    </w:rPr>
  </w:style>
  <w:style w:type="paragraph" w:styleId="NormaleWeb">
    <w:name w:val="Normal (Web)"/>
    <w:basedOn w:val="Normale"/>
    <w:uiPriority w:val="99"/>
    <w:unhideWhenUsed/>
    <w:rsid w:val="005E0F7D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immaginespiegazione">
    <w:name w:val="immagine_spiegazione"/>
    <w:basedOn w:val="Normale"/>
    <w:rsid w:val="00D42DB1"/>
    <w:pPr>
      <w:spacing w:after="150" w:line="285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it-IT"/>
    </w:rPr>
  </w:style>
  <w:style w:type="paragraph" w:customStyle="1" w:styleId="immaginespiegazionespaziato">
    <w:name w:val="immagine_spiegazione_spaziato"/>
    <w:basedOn w:val="Normale"/>
    <w:rsid w:val="00D42DB1"/>
    <w:pPr>
      <w:spacing w:before="345" w:after="0" w:line="285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it-IT"/>
    </w:rPr>
  </w:style>
  <w:style w:type="paragraph" w:customStyle="1" w:styleId="ritagliotesto">
    <w:name w:val="ritaglio_testo"/>
    <w:basedOn w:val="Normale"/>
    <w:rsid w:val="0007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ritagliotestospaziato">
    <w:name w:val="ritaglio_testo_spaziato"/>
    <w:basedOn w:val="Normale"/>
    <w:rsid w:val="0007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ideatitolo">
    <w:name w:val="idea_titolo"/>
    <w:basedOn w:val="Normale"/>
    <w:rsid w:val="00D91466"/>
    <w:pPr>
      <w:spacing w:before="240" w:after="180" w:line="336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ideadescrizione">
    <w:name w:val="idea_descrizione"/>
    <w:basedOn w:val="Normale"/>
    <w:rsid w:val="00D91466"/>
    <w:pPr>
      <w:spacing w:before="150" w:after="150" w:line="312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it-IT"/>
    </w:rPr>
  </w:style>
  <w:style w:type="paragraph" w:customStyle="1" w:styleId="ideacaratteristiche">
    <w:name w:val="idea_caratteristiche"/>
    <w:basedOn w:val="Normale"/>
    <w:rsid w:val="00D91466"/>
    <w:pPr>
      <w:spacing w:before="75" w:after="0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it-IT"/>
    </w:rPr>
  </w:style>
  <w:style w:type="character" w:customStyle="1" w:styleId="ideatitolo2">
    <w:name w:val="idea_titolo2"/>
    <w:basedOn w:val="Carpredefinitoparagrafo"/>
    <w:rsid w:val="00D91466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egni.qumran2.net/archivio/7517.jp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dcrem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3C8E9-1A34-47D0-A7E4-B4CFA1F5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Ibenz</dc:creator>
  <cp:lastModifiedBy>Ibenz</cp:lastModifiedBy>
  <cp:revision>3</cp:revision>
  <dcterms:created xsi:type="dcterms:W3CDTF">2019-09-16T20:45:00Z</dcterms:created>
  <dcterms:modified xsi:type="dcterms:W3CDTF">2019-09-16T20:46:00Z</dcterms:modified>
</cp:coreProperties>
</file>